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C12" w14:textId="25CFE385" w:rsidR="00175DC6" w:rsidRDefault="00315C59" w:rsidP="00175DC6">
      <w:pPr>
        <w:jc w:val="both"/>
        <w:rPr>
          <w:b/>
          <w:bCs/>
        </w:rPr>
      </w:pPr>
      <w:r>
        <w:rPr>
          <w:b/>
          <w:bCs/>
        </w:rPr>
        <w:t>S</w:t>
      </w:r>
      <w:r w:rsidR="00175DC6">
        <w:rPr>
          <w:b/>
          <w:bCs/>
        </w:rPr>
        <w:t>T JUST-IN-PENWITH TOWN COUNCIL</w:t>
      </w:r>
      <w:r w:rsidR="00175DC6">
        <w:rPr>
          <w:b/>
          <w:bCs/>
        </w:rPr>
        <w:tab/>
      </w:r>
      <w:r w:rsidR="001655F9">
        <w:rPr>
          <w:b/>
          <w:bCs/>
        </w:rPr>
        <w:t xml:space="preserve">                         </w:t>
      </w:r>
      <w:r w:rsidR="002D5FA5">
        <w:rPr>
          <w:b/>
          <w:bCs/>
        </w:rPr>
        <w:t>20</w:t>
      </w:r>
      <w:r w:rsidR="001655F9">
        <w:rPr>
          <w:b/>
          <w:bCs/>
        </w:rPr>
        <w:t>-</w:t>
      </w:r>
      <w:r w:rsidR="00B3737F">
        <w:rPr>
          <w:b/>
          <w:bCs/>
        </w:rPr>
        <w:t>0</w:t>
      </w:r>
      <w:r w:rsidR="004D5054">
        <w:rPr>
          <w:b/>
          <w:bCs/>
        </w:rPr>
        <w:t>9</w:t>
      </w:r>
      <w:r w:rsidR="002602F5">
        <w:rPr>
          <w:b/>
          <w:bCs/>
        </w:rPr>
        <w:t>-</w:t>
      </w:r>
      <w:r w:rsidR="00175DC6">
        <w:rPr>
          <w:b/>
          <w:bCs/>
        </w:rPr>
        <w:t>20</w:t>
      </w:r>
      <w:r w:rsidR="00082D1B">
        <w:rPr>
          <w:b/>
          <w:bCs/>
        </w:rPr>
        <w:t>2</w:t>
      </w:r>
      <w:r w:rsidR="00B3737F">
        <w:rPr>
          <w:b/>
          <w:bCs/>
        </w:rPr>
        <w:t>1</w:t>
      </w:r>
      <w:r w:rsidR="00175DC6">
        <w:rPr>
          <w:b/>
          <w:bCs/>
        </w:rPr>
        <w:t xml:space="preserve">       </w:t>
      </w:r>
    </w:p>
    <w:p w14:paraId="34DAF899" w14:textId="77777777" w:rsidR="00175DC6" w:rsidRDefault="00175DC6" w:rsidP="00175DC6">
      <w:pPr>
        <w:jc w:val="both"/>
        <w:rPr>
          <w:b/>
          <w:bCs/>
        </w:rPr>
      </w:pPr>
    </w:p>
    <w:p w14:paraId="159B8EA2" w14:textId="77777777" w:rsidR="00B52A9D" w:rsidRDefault="00175DC6" w:rsidP="00B52A9D">
      <w:pPr>
        <w:jc w:val="both"/>
        <w:rPr>
          <w:b/>
        </w:rPr>
      </w:pPr>
      <w:r w:rsidRPr="00A3513A">
        <w:rPr>
          <w:b/>
        </w:rPr>
        <w:t>PLANNING</w:t>
      </w:r>
    </w:p>
    <w:p w14:paraId="35DEEC38" w14:textId="77777777" w:rsidR="00B52A9D" w:rsidRDefault="00B52A9D" w:rsidP="00B52A9D">
      <w:pPr>
        <w:jc w:val="both"/>
        <w:rPr>
          <w:b/>
        </w:rPr>
      </w:pPr>
    </w:p>
    <w:p w14:paraId="14383BEF" w14:textId="15A7C4D1" w:rsidR="00C36A86" w:rsidRPr="00C36A86" w:rsidRDefault="00B52A9D" w:rsidP="00CF45F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36A86">
        <w:rPr>
          <w:b/>
          <w:bCs/>
        </w:rPr>
        <w:t>A</w:t>
      </w:r>
      <w:r w:rsidR="00175DC6" w:rsidRPr="00C36A86">
        <w:rPr>
          <w:b/>
          <w:bCs/>
        </w:rPr>
        <w:t>pplications</w:t>
      </w:r>
    </w:p>
    <w:p w14:paraId="0F813A0D" w14:textId="6B9CB3ED" w:rsidR="00C36A86" w:rsidRDefault="00C36A86" w:rsidP="00C36A86">
      <w:pPr>
        <w:jc w:val="both"/>
        <w:rPr>
          <w:b/>
          <w:bCs/>
        </w:rPr>
      </w:pPr>
    </w:p>
    <w:p w14:paraId="3A0105AB" w14:textId="689798AF" w:rsidR="00C36A86" w:rsidRDefault="00C01B5D" w:rsidP="00C36A86">
      <w:pPr>
        <w:jc w:val="both"/>
      </w:pPr>
      <w:r>
        <w:rPr>
          <w:b/>
          <w:bCs/>
        </w:rPr>
        <w:t>92</w:t>
      </w:r>
      <w:r w:rsidR="00C36A86">
        <w:rPr>
          <w:b/>
          <w:bCs/>
        </w:rPr>
        <w:t>/21</w:t>
      </w:r>
      <w:r w:rsidR="00C36A86">
        <w:rPr>
          <w:b/>
          <w:bCs/>
        </w:rPr>
        <w:tab/>
      </w:r>
      <w:r w:rsidR="00C36A86" w:rsidRPr="00C36A86">
        <w:rPr>
          <w:b/>
          <w:bCs/>
        </w:rPr>
        <w:t>Application</w:t>
      </w:r>
      <w:r w:rsidR="00C36A86">
        <w:rPr>
          <w:b/>
          <w:bCs/>
        </w:rPr>
        <w:t>:</w:t>
      </w:r>
      <w:r w:rsidR="00C36A86">
        <w:t xml:space="preserve"> PA21/0</w:t>
      </w:r>
      <w:r>
        <w:t>7714</w:t>
      </w:r>
    </w:p>
    <w:p w14:paraId="11623CB6" w14:textId="2C803CD8" w:rsidR="00C36A86" w:rsidRDefault="00C36A86" w:rsidP="00C36A86">
      <w:pPr>
        <w:ind w:left="720"/>
        <w:jc w:val="both"/>
      </w:pPr>
      <w:r w:rsidRPr="00C36A86">
        <w:rPr>
          <w:b/>
          <w:bCs/>
        </w:rPr>
        <w:t>Proposal</w:t>
      </w:r>
      <w:r>
        <w:rPr>
          <w:b/>
          <w:bCs/>
        </w:rPr>
        <w:t>:</w:t>
      </w:r>
      <w:r>
        <w:t xml:space="preserve"> </w:t>
      </w:r>
      <w:r w:rsidR="00C01B5D">
        <w:t>Replacement porch and enlargement of off-road parking /access.</w:t>
      </w:r>
    </w:p>
    <w:p w14:paraId="75AF7591" w14:textId="4EAAEC41" w:rsidR="00C36A86" w:rsidRPr="00C36A86" w:rsidRDefault="00C36A86" w:rsidP="00C36A86">
      <w:pPr>
        <w:ind w:left="720"/>
        <w:jc w:val="both"/>
        <w:rPr>
          <w:b/>
          <w:bCs/>
        </w:rPr>
      </w:pPr>
      <w:r w:rsidRPr="00C36A86">
        <w:rPr>
          <w:b/>
          <w:bCs/>
        </w:rPr>
        <w:t>Location</w:t>
      </w:r>
      <w:r w:rsidR="00C01B5D">
        <w:rPr>
          <w:b/>
          <w:bCs/>
        </w:rPr>
        <w:t xml:space="preserve"> </w:t>
      </w:r>
      <w:r>
        <w:t xml:space="preserve"> </w:t>
      </w:r>
      <w:r w:rsidR="00C01B5D">
        <w:t xml:space="preserve"> 5, New Road, </w:t>
      </w:r>
      <w:proofErr w:type="spellStart"/>
      <w:r w:rsidR="00C01B5D">
        <w:t>Tregeseal</w:t>
      </w:r>
      <w:proofErr w:type="spellEnd"/>
      <w:r w:rsidR="00C01B5D">
        <w:t>.</w:t>
      </w:r>
      <w:r>
        <w:t xml:space="preserve"> St Just.</w:t>
      </w:r>
    </w:p>
    <w:p w14:paraId="7BB62B64" w14:textId="77777777" w:rsidR="007852B6" w:rsidRDefault="007852B6" w:rsidP="007852B6">
      <w:pPr>
        <w:autoSpaceDE w:val="0"/>
        <w:autoSpaceDN w:val="0"/>
        <w:adjustRightInd w:val="0"/>
        <w:ind w:left="720" w:hanging="720"/>
        <w:rPr>
          <w:rFonts w:eastAsiaTheme="minorHAnsi"/>
          <w:b/>
          <w:sz w:val="22"/>
          <w:szCs w:val="22"/>
        </w:rPr>
      </w:pPr>
    </w:p>
    <w:p w14:paraId="3B5304D4" w14:textId="047A8B28" w:rsidR="004F13D8" w:rsidRPr="004F13D8" w:rsidRDefault="00C01B5D" w:rsidP="004F13D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0" w:name="_Hlk75176418"/>
      <w:bookmarkStart w:id="1" w:name="_Hlk70408015"/>
      <w:r>
        <w:rPr>
          <w:rFonts w:eastAsiaTheme="minorHAnsi"/>
          <w:b/>
          <w:sz w:val="22"/>
          <w:szCs w:val="22"/>
        </w:rPr>
        <w:t>93</w:t>
      </w:r>
      <w:r w:rsidR="004831A6">
        <w:rPr>
          <w:rFonts w:eastAsiaTheme="minorHAnsi"/>
          <w:b/>
          <w:sz w:val="22"/>
          <w:szCs w:val="22"/>
        </w:rPr>
        <w:t>/21</w:t>
      </w:r>
      <w:r w:rsidR="004F13D8" w:rsidRPr="004F13D8">
        <w:rPr>
          <w:rFonts w:eastAsiaTheme="minorHAnsi"/>
          <w:b/>
          <w:sz w:val="22"/>
          <w:szCs w:val="22"/>
        </w:rPr>
        <w:tab/>
        <w:t>Application</w:t>
      </w:r>
      <w:r w:rsidR="00E90A4C">
        <w:rPr>
          <w:rFonts w:eastAsiaTheme="minorHAnsi"/>
          <w:b/>
          <w:sz w:val="22"/>
          <w:szCs w:val="22"/>
        </w:rPr>
        <w:t>:</w:t>
      </w:r>
      <w:r w:rsidR="004F13D8" w:rsidRPr="004F13D8">
        <w:rPr>
          <w:rFonts w:eastAsiaTheme="minorHAnsi"/>
          <w:b/>
          <w:sz w:val="22"/>
          <w:szCs w:val="22"/>
        </w:rPr>
        <w:t xml:space="preserve"> </w:t>
      </w:r>
      <w:r w:rsidR="004F13D8" w:rsidRPr="004F13D8">
        <w:rPr>
          <w:rFonts w:eastAsiaTheme="minorHAnsi"/>
          <w:sz w:val="22"/>
          <w:szCs w:val="22"/>
        </w:rPr>
        <w:t>PA2</w:t>
      </w:r>
      <w:r w:rsidR="002C067D">
        <w:rPr>
          <w:rFonts w:eastAsiaTheme="minorHAnsi"/>
          <w:sz w:val="22"/>
          <w:szCs w:val="22"/>
        </w:rPr>
        <w:t>1</w:t>
      </w:r>
      <w:r w:rsidR="004F13D8" w:rsidRPr="004F13D8">
        <w:rPr>
          <w:rFonts w:eastAsiaTheme="minorHAnsi"/>
          <w:sz w:val="22"/>
          <w:szCs w:val="22"/>
        </w:rPr>
        <w:t>/</w:t>
      </w:r>
      <w:r w:rsidR="00006680">
        <w:rPr>
          <w:rFonts w:eastAsiaTheme="minorHAnsi"/>
          <w:sz w:val="22"/>
          <w:szCs w:val="22"/>
        </w:rPr>
        <w:t>0</w:t>
      </w:r>
      <w:r>
        <w:rPr>
          <w:rFonts w:eastAsiaTheme="minorHAnsi"/>
          <w:sz w:val="22"/>
          <w:szCs w:val="22"/>
        </w:rPr>
        <w:t>8</w:t>
      </w:r>
      <w:r w:rsidR="005D570F">
        <w:rPr>
          <w:rFonts w:eastAsiaTheme="minorHAnsi"/>
          <w:sz w:val="22"/>
          <w:szCs w:val="22"/>
        </w:rPr>
        <w:t>8</w:t>
      </w:r>
      <w:r>
        <w:rPr>
          <w:rFonts w:eastAsiaTheme="minorHAnsi"/>
          <w:sz w:val="22"/>
          <w:szCs w:val="22"/>
        </w:rPr>
        <w:t>4</w:t>
      </w:r>
      <w:r w:rsidR="005D570F">
        <w:rPr>
          <w:rFonts w:eastAsiaTheme="minorHAnsi"/>
          <w:sz w:val="22"/>
          <w:szCs w:val="22"/>
        </w:rPr>
        <w:t>1</w:t>
      </w:r>
    </w:p>
    <w:p w14:paraId="7AED0A16" w14:textId="06543C30" w:rsidR="004F13D8" w:rsidRPr="004F13D8" w:rsidRDefault="004F13D8" w:rsidP="004F13D8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 w:rsidR="00E90A4C"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bookmarkStart w:id="2" w:name="_Hlk52872252"/>
      <w:r w:rsidR="00F21862">
        <w:rPr>
          <w:sz w:val="22"/>
          <w:szCs w:val="22"/>
        </w:rPr>
        <w:t xml:space="preserve"> </w:t>
      </w:r>
      <w:r w:rsidR="00C01B5D">
        <w:rPr>
          <w:sz w:val="22"/>
          <w:szCs w:val="22"/>
        </w:rPr>
        <w:t xml:space="preserve">Non-material amendment with respect to </w:t>
      </w:r>
      <w:r w:rsidR="00AF0179">
        <w:rPr>
          <w:sz w:val="22"/>
          <w:szCs w:val="22"/>
        </w:rPr>
        <w:t>Decision Notice PA20/02011.</w:t>
      </w:r>
    </w:p>
    <w:p w14:paraId="6F5B6B16" w14:textId="65BB25A5" w:rsidR="00841312" w:rsidRPr="007B5A07" w:rsidRDefault="007B5A07" w:rsidP="00936A58">
      <w:pPr>
        <w:pStyle w:val="BodyText"/>
        <w:ind w:left="720"/>
        <w:rPr>
          <w:sz w:val="22"/>
          <w:szCs w:val="22"/>
        </w:rPr>
      </w:pPr>
      <w:bookmarkStart w:id="3" w:name="_Hlk52872299"/>
      <w:bookmarkEnd w:id="2"/>
      <w:r>
        <w:rPr>
          <w:b/>
          <w:bCs/>
          <w:sz w:val="22"/>
          <w:szCs w:val="22"/>
        </w:rPr>
        <w:t xml:space="preserve">Location: </w:t>
      </w:r>
      <w:r w:rsidR="00C01B5D">
        <w:rPr>
          <w:sz w:val="22"/>
          <w:szCs w:val="22"/>
        </w:rPr>
        <w:t>1</w:t>
      </w:r>
      <w:r w:rsidR="005D570F">
        <w:rPr>
          <w:sz w:val="22"/>
          <w:szCs w:val="22"/>
        </w:rPr>
        <w:t>,</w:t>
      </w:r>
      <w:r w:rsidR="0028092C">
        <w:rPr>
          <w:sz w:val="22"/>
          <w:szCs w:val="22"/>
        </w:rPr>
        <w:t xml:space="preserve"> </w:t>
      </w:r>
      <w:r w:rsidR="00C01B5D">
        <w:rPr>
          <w:sz w:val="22"/>
          <w:szCs w:val="22"/>
        </w:rPr>
        <w:t xml:space="preserve">Labour-in-Vain, </w:t>
      </w:r>
      <w:r w:rsidR="0028092C">
        <w:rPr>
          <w:sz w:val="22"/>
          <w:szCs w:val="22"/>
        </w:rPr>
        <w:t>St. Just.</w:t>
      </w:r>
    </w:p>
    <w:p w14:paraId="26DE5EE7" w14:textId="3BEB8FD2" w:rsidR="0054306D" w:rsidRDefault="0054306D" w:rsidP="00936A58">
      <w:pPr>
        <w:pStyle w:val="BodyText"/>
        <w:ind w:left="720"/>
        <w:rPr>
          <w:sz w:val="22"/>
          <w:szCs w:val="22"/>
        </w:rPr>
      </w:pPr>
    </w:p>
    <w:bookmarkEnd w:id="0"/>
    <w:p w14:paraId="7F8AF061" w14:textId="39A5ED86" w:rsidR="007B5A07" w:rsidRPr="004F13D8" w:rsidRDefault="009E7D45" w:rsidP="007B5A0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94</w:t>
      </w:r>
      <w:r w:rsidR="007B5A07">
        <w:rPr>
          <w:rFonts w:eastAsiaTheme="minorHAnsi"/>
          <w:b/>
          <w:sz w:val="22"/>
          <w:szCs w:val="22"/>
        </w:rPr>
        <w:t>/21</w:t>
      </w:r>
      <w:r w:rsidR="007B5A07" w:rsidRPr="004F13D8">
        <w:rPr>
          <w:rFonts w:eastAsiaTheme="minorHAnsi"/>
          <w:b/>
          <w:sz w:val="22"/>
          <w:szCs w:val="22"/>
        </w:rPr>
        <w:tab/>
        <w:t>Application</w:t>
      </w:r>
      <w:r w:rsidR="007B5A07">
        <w:rPr>
          <w:rFonts w:eastAsiaTheme="minorHAnsi"/>
          <w:b/>
          <w:sz w:val="22"/>
          <w:szCs w:val="22"/>
        </w:rPr>
        <w:t>:</w:t>
      </w:r>
      <w:r w:rsidR="007B5A07" w:rsidRPr="004F13D8">
        <w:rPr>
          <w:rFonts w:eastAsiaTheme="minorHAnsi"/>
          <w:b/>
          <w:sz w:val="22"/>
          <w:szCs w:val="22"/>
        </w:rPr>
        <w:t xml:space="preserve"> </w:t>
      </w:r>
      <w:r w:rsidR="007B5A07" w:rsidRPr="004F13D8">
        <w:rPr>
          <w:rFonts w:eastAsiaTheme="minorHAnsi"/>
          <w:sz w:val="22"/>
          <w:szCs w:val="22"/>
        </w:rPr>
        <w:t>PA2</w:t>
      </w:r>
      <w:r w:rsidR="007B5A07">
        <w:rPr>
          <w:rFonts w:eastAsiaTheme="minorHAnsi"/>
          <w:sz w:val="22"/>
          <w:szCs w:val="22"/>
        </w:rPr>
        <w:t>1</w:t>
      </w:r>
      <w:r w:rsidR="007B5A07" w:rsidRPr="004F13D8">
        <w:rPr>
          <w:rFonts w:eastAsiaTheme="minorHAnsi"/>
          <w:sz w:val="22"/>
          <w:szCs w:val="22"/>
        </w:rPr>
        <w:t>/</w:t>
      </w:r>
      <w:r w:rsidR="007B5A07">
        <w:rPr>
          <w:rFonts w:eastAsiaTheme="minorHAnsi"/>
          <w:sz w:val="22"/>
          <w:szCs w:val="22"/>
        </w:rPr>
        <w:t>0</w:t>
      </w:r>
      <w:r>
        <w:rPr>
          <w:rFonts w:eastAsiaTheme="minorHAnsi"/>
          <w:sz w:val="22"/>
          <w:szCs w:val="22"/>
        </w:rPr>
        <w:t>774</w:t>
      </w:r>
      <w:r w:rsidR="005D570F">
        <w:rPr>
          <w:rFonts w:eastAsiaTheme="minorHAnsi"/>
          <w:sz w:val="22"/>
          <w:szCs w:val="22"/>
        </w:rPr>
        <w:t>5</w:t>
      </w:r>
    </w:p>
    <w:p w14:paraId="1034AF41" w14:textId="784B7645" w:rsidR="007B5A07" w:rsidRPr="004F13D8" w:rsidRDefault="007B5A07" w:rsidP="007B5A07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E7D45">
        <w:rPr>
          <w:sz w:val="22"/>
          <w:szCs w:val="22"/>
        </w:rPr>
        <w:t>Erection of a single detached dwelling.</w:t>
      </w:r>
    </w:p>
    <w:p w14:paraId="50340763" w14:textId="4F76E776" w:rsidR="007B5A07" w:rsidRPr="007B5A07" w:rsidRDefault="007B5A07" w:rsidP="0028092C">
      <w:pPr>
        <w:pStyle w:val="BodyTex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9E7D45">
        <w:rPr>
          <w:sz w:val="22"/>
          <w:szCs w:val="22"/>
        </w:rPr>
        <w:t xml:space="preserve">Land at </w:t>
      </w:r>
      <w:proofErr w:type="spellStart"/>
      <w:r w:rsidR="009E7D45">
        <w:rPr>
          <w:sz w:val="22"/>
          <w:szCs w:val="22"/>
        </w:rPr>
        <w:t>Carnyorth</w:t>
      </w:r>
      <w:proofErr w:type="spellEnd"/>
      <w:r w:rsidR="009E7D45">
        <w:rPr>
          <w:sz w:val="22"/>
          <w:szCs w:val="22"/>
        </w:rPr>
        <w:t>, St. Just.</w:t>
      </w:r>
    </w:p>
    <w:p w14:paraId="770C3255" w14:textId="77777777" w:rsidR="007B5A07" w:rsidRDefault="007B5A07" w:rsidP="007B5A07">
      <w:pPr>
        <w:pStyle w:val="BodyText"/>
        <w:ind w:left="720"/>
        <w:rPr>
          <w:sz w:val="22"/>
          <w:szCs w:val="22"/>
        </w:rPr>
      </w:pPr>
    </w:p>
    <w:p w14:paraId="292FBCBD" w14:textId="6E86EB03" w:rsidR="00B81FC8" w:rsidRPr="004F13D8" w:rsidRDefault="009E7D45" w:rsidP="00B81FC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4" w:name="_Hlk75764986"/>
      <w:r>
        <w:rPr>
          <w:rFonts w:eastAsiaTheme="minorHAnsi"/>
          <w:b/>
          <w:sz w:val="22"/>
          <w:szCs w:val="22"/>
        </w:rPr>
        <w:t>95</w:t>
      </w:r>
      <w:r w:rsidR="00B81FC8">
        <w:rPr>
          <w:rFonts w:eastAsiaTheme="minorHAnsi"/>
          <w:b/>
          <w:sz w:val="22"/>
          <w:szCs w:val="22"/>
        </w:rPr>
        <w:t>/21</w:t>
      </w:r>
      <w:r w:rsidR="00B81FC8" w:rsidRPr="004F13D8">
        <w:rPr>
          <w:rFonts w:eastAsiaTheme="minorHAnsi"/>
          <w:b/>
          <w:sz w:val="22"/>
          <w:szCs w:val="22"/>
        </w:rPr>
        <w:tab/>
        <w:t>Application</w:t>
      </w:r>
      <w:r w:rsidR="00B81FC8">
        <w:rPr>
          <w:rFonts w:eastAsiaTheme="minorHAnsi"/>
          <w:b/>
          <w:sz w:val="22"/>
          <w:szCs w:val="22"/>
        </w:rPr>
        <w:t>:</w:t>
      </w:r>
      <w:r w:rsidR="00B81FC8" w:rsidRPr="004F13D8">
        <w:rPr>
          <w:rFonts w:eastAsiaTheme="minorHAnsi"/>
          <w:b/>
          <w:sz w:val="22"/>
          <w:szCs w:val="22"/>
        </w:rPr>
        <w:t xml:space="preserve"> </w:t>
      </w:r>
      <w:r w:rsidR="00B81FC8" w:rsidRPr="004F13D8">
        <w:rPr>
          <w:rFonts w:eastAsiaTheme="minorHAnsi"/>
          <w:sz w:val="22"/>
          <w:szCs w:val="22"/>
        </w:rPr>
        <w:t>PA2</w:t>
      </w:r>
      <w:r w:rsidR="00B81FC8">
        <w:rPr>
          <w:rFonts w:eastAsiaTheme="minorHAnsi"/>
          <w:sz w:val="22"/>
          <w:szCs w:val="22"/>
        </w:rPr>
        <w:t>1</w:t>
      </w:r>
      <w:r w:rsidR="00B81FC8" w:rsidRPr="004F13D8">
        <w:rPr>
          <w:rFonts w:eastAsiaTheme="minorHAnsi"/>
          <w:sz w:val="22"/>
          <w:szCs w:val="22"/>
        </w:rPr>
        <w:t>/</w:t>
      </w:r>
      <w:r w:rsidR="00B81FC8">
        <w:rPr>
          <w:rFonts w:eastAsiaTheme="minorHAnsi"/>
          <w:sz w:val="22"/>
          <w:szCs w:val="22"/>
        </w:rPr>
        <w:t>0</w:t>
      </w:r>
      <w:r>
        <w:rPr>
          <w:rFonts w:eastAsiaTheme="minorHAnsi"/>
          <w:sz w:val="22"/>
          <w:szCs w:val="22"/>
        </w:rPr>
        <w:t>8022</w:t>
      </w:r>
    </w:p>
    <w:p w14:paraId="27685848" w14:textId="5A2910E6" w:rsidR="00B81FC8" w:rsidRDefault="00B81FC8" w:rsidP="00B81FC8">
      <w:pPr>
        <w:pStyle w:val="BodyText"/>
        <w:ind w:left="720"/>
        <w:rPr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E7D45">
        <w:rPr>
          <w:sz w:val="22"/>
          <w:szCs w:val="22"/>
        </w:rPr>
        <w:t>Outline Planning Permission with all matters reserved: Proposed</w:t>
      </w:r>
    </w:p>
    <w:p w14:paraId="3E0AFC1E" w14:textId="66DD6E9E" w:rsidR="009E7D45" w:rsidRPr="009E7D45" w:rsidRDefault="009E7D45" w:rsidP="00B81FC8">
      <w:pPr>
        <w:pStyle w:val="BodyText"/>
        <w:ind w:left="72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cottage style dwelling with sub-divided garden of existing property.</w:t>
      </w:r>
    </w:p>
    <w:p w14:paraId="690F8FC8" w14:textId="5E3A9A65" w:rsidR="00B81FC8" w:rsidRPr="007B5A07" w:rsidRDefault="00B81FC8" w:rsidP="00B81FC8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9E7D45">
        <w:rPr>
          <w:sz w:val="22"/>
          <w:szCs w:val="22"/>
        </w:rPr>
        <w:t xml:space="preserve">38, </w:t>
      </w:r>
      <w:proofErr w:type="spellStart"/>
      <w:r w:rsidR="009E7D45">
        <w:rPr>
          <w:sz w:val="22"/>
          <w:szCs w:val="22"/>
        </w:rPr>
        <w:t>Boscaswell</w:t>
      </w:r>
      <w:proofErr w:type="spellEnd"/>
      <w:r w:rsidR="009E7D45">
        <w:rPr>
          <w:sz w:val="22"/>
          <w:szCs w:val="22"/>
        </w:rPr>
        <w:t xml:space="preserve"> Village, </w:t>
      </w:r>
      <w:proofErr w:type="spellStart"/>
      <w:r w:rsidR="009E7D45">
        <w:rPr>
          <w:sz w:val="22"/>
          <w:szCs w:val="22"/>
        </w:rPr>
        <w:t>Pendeen</w:t>
      </w:r>
      <w:proofErr w:type="spellEnd"/>
      <w:r w:rsidR="009E7D45">
        <w:rPr>
          <w:sz w:val="22"/>
          <w:szCs w:val="22"/>
        </w:rPr>
        <w:t>.</w:t>
      </w:r>
    </w:p>
    <w:bookmarkEnd w:id="4"/>
    <w:p w14:paraId="7F3D8F00" w14:textId="132A9557" w:rsidR="00C86D04" w:rsidRDefault="005D570F" w:rsidP="00C86D04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color w:val="5B9BD5" w:themeColor="accent5"/>
          <w:sz w:val="22"/>
          <w:szCs w:val="22"/>
        </w:rPr>
        <w:t>.</w:t>
      </w:r>
    </w:p>
    <w:p w14:paraId="49FCB73E" w14:textId="02B3EF87" w:rsidR="00FE7622" w:rsidRPr="004B4903" w:rsidRDefault="009E7D45" w:rsidP="00FE762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96</w:t>
      </w:r>
      <w:r w:rsidR="00FE7622" w:rsidRPr="004B4903">
        <w:rPr>
          <w:rFonts w:eastAsiaTheme="minorHAnsi"/>
          <w:b/>
          <w:sz w:val="22"/>
          <w:szCs w:val="22"/>
        </w:rPr>
        <w:t>/21</w:t>
      </w:r>
      <w:r w:rsidR="00FE7622" w:rsidRPr="004B4903">
        <w:rPr>
          <w:rFonts w:eastAsiaTheme="minorHAnsi"/>
          <w:b/>
          <w:sz w:val="22"/>
          <w:szCs w:val="22"/>
        </w:rPr>
        <w:tab/>
        <w:t xml:space="preserve">Application: </w:t>
      </w:r>
      <w:r w:rsidR="00FE7622" w:rsidRPr="004B4903">
        <w:rPr>
          <w:rFonts w:eastAsiaTheme="minorHAnsi"/>
          <w:sz w:val="22"/>
          <w:szCs w:val="22"/>
        </w:rPr>
        <w:t>PA21/0</w:t>
      </w:r>
      <w:r>
        <w:rPr>
          <w:rFonts w:eastAsiaTheme="minorHAnsi"/>
          <w:sz w:val="22"/>
          <w:szCs w:val="22"/>
        </w:rPr>
        <w:t>5994</w:t>
      </w:r>
    </w:p>
    <w:p w14:paraId="7F0E9BEA" w14:textId="51DBAD25" w:rsidR="00FE7622" w:rsidRPr="004B4903" w:rsidRDefault="00FE7622" w:rsidP="00FE7622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Proposal: </w:t>
      </w:r>
      <w:r w:rsidR="009E7D45">
        <w:rPr>
          <w:rFonts w:eastAsiaTheme="minorHAnsi"/>
          <w:bCs/>
          <w:sz w:val="22"/>
          <w:szCs w:val="22"/>
        </w:rPr>
        <w:t>Extension to existing dwelling and balcony.</w:t>
      </w:r>
    </w:p>
    <w:p w14:paraId="5BE7972A" w14:textId="58B07756" w:rsidR="00FE7622" w:rsidRDefault="00FE7622" w:rsidP="00FE7622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B4903">
        <w:rPr>
          <w:rFonts w:eastAsiaTheme="minorHAnsi"/>
          <w:b/>
          <w:bCs/>
          <w:sz w:val="22"/>
          <w:szCs w:val="22"/>
        </w:rPr>
        <w:t xml:space="preserve">Location:  </w:t>
      </w:r>
      <w:r w:rsidR="009E7D45">
        <w:rPr>
          <w:sz w:val="22"/>
          <w:szCs w:val="22"/>
        </w:rPr>
        <w:t>Mena-</w:t>
      </w:r>
      <w:proofErr w:type="spellStart"/>
      <w:r w:rsidR="009E7D45">
        <w:rPr>
          <w:sz w:val="22"/>
          <w:szCs w:val="22"/>
        </w:rPr>
        <w:t>Gwins</w:t>
      </w:r>
      <w:proofErr w:type="spellEnd"/>
      <w:r w:rsidR="009E7D45">
        <w:rPr>
          <w:sz w:val="22"/>
          <w:szCs w:val="22"/>
        </w:rPr>
        <w:t xml:space="preserve">, </w:t>
      </w:r>
      <w:proofErr w:type="spellStart"/>
      <w:r w:rsidR="009E7D45">
        <w:rPr>
          <w:sz w:val="22"/>
          <w:szCs w:val="22"/>
        </w:rPr>
        <w:t>Dowran</w:t>
      </w:r>
      <w:proofErr w:type="spellEnd"/>
      <w:r w:rsidR="009E7D45">
        <w:rPr>
          <w:sz w:val="22"/>
          <w:szCs w:val="22"/>
        </w:rPr>
        <w:t>, St. Just.</w:t>
      </w:r>
    </w:p>
    <w:p w14:paraId="150A2E4D" w14:textId="77777777" w:rsidR="00FE7622" w:rsidRDefault="00FE7622" w:rsidP="00FE762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6D3FDCE" w14:textId="3BD7AE1B" w:rsidR="005F5029" w:rsidRPr="004F13D8" w:rsidRDefault="005918C8" w:rsidP="005F502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5" w:name="_Hlk80089259"/>
      <w:r>
        <w:rPr>
          <w:rFonts w:eastAsiaTheme="minorHAnsi"/>
          <w:b/>
          <w:sz w:val="22"/>
          <w:szCs w:val="22"/>
        </w:rPr>
        <w:t>97</w:t>
      </w:r>
      <w:r w:rsidR="005F5029">
        <w:rPr>
          <w:rFonts w:eastAsiaTheme="minorHAnsi"/>
          <w:b/>
          <w:sz w:val="22"/>
          <w:szCs w:val="22"/>
        </w:rPr>
        <w:t>/21</w:t>
      </w:r>
      <w:r w:rsidR="005F5029" w:rsidRPr="004F13D8">
        <w:rPr>
          <w:rFonts w:eastAsiaTheme="minorHAnsi"/>
          <w:b/>
          <w:sz w:val="22"/>
          <w:szCs w:val="22"/>
        </w:rPr>
        <w:tab/>
        <w:t>Application</w:t>
      </w:r>
      <w:r w:rsidR="005F5029">
        <w:rPr>
          <w:rFonts w:eastAsiaTheme="minorHAnsi"/>
          <w:b/>
          <w:sz w:val="22"/>
          <w:szCs w:val="22"/>
        </w:rPr>
        <w:t>:</w:t>
      </w:r>
      <w:r w:rsidR="005F5029" w:rsidRPr="004F13D8">
        <w:rPr>
          <w:rFonts w:eastAsiaTheme="minorHAnsi"/>
          <w:b/>
          <w:sz w:val="22"/>
          <w:szCs w:val="22"/>
        </w:rPr>
        <w:t xml:space="preserve"> </w:t>
      </w:r>
      <w:r w:rsidR="005F5029" w:rsidRPr="004F13D8">
        <w:rPr>
          <w:rFonts w:eastAsiaTheme="minorHAnsi"/>
          <w:sz w:val="22"/>
          <w:szCs w:val="22"/>
        </w:rPr>
        <w:t>PA2</w:t>
      </w:r>
      <w:r w:rsidR="005F5029">
        <w:rPr>
          <w:rFonts w:eastAsiaTheme="minorHAnsi"/>
          <w:sz w:val="22"/>
          <w:szCs w:val="22"/>
        </w:rPr>
        <w:t>1</w:t>
      </w:r>
      <w:r w:rsidR="005F5029" w:rsidRPr="004F13D8">
        <w:rPr>
          <w:rFonts w:eastAsiaTheme="minorHAnsi"/>
          <w:sz w:val="22"/>
          <w:szCs w:val="22"/>
        </w:rPr>
        <w:t>/</w:t>
      </w:r>
      <w:r w:rsidR="005F5029">
        <w:rPr>
          <w:rFonts w:eastAsiaTheme="minorHAnsi"/>
          <w:sz w:val="22"/>
          <w:szCs w:val="22"/>
        </w:rPr>
        <w:t>0</w:t>
      </w:r>
      <w:r>
        <w:rPr>
          <w:rFonts w:eastAsiaTheme="minorHAnsi"/>
          <w:sz w:val="22"/>
          <w:szCs w:val="22"/>
        </w:rPr>
        <w:t>6955</w:t>
      </w:r>
    </w:p>
    <w:p w14:paraId="4DBC9EE7" w14:textId="5D805DDD" w:rsidR="005F5029" w:rsidRPr="004F13D8" w:rsidRDefault="005F5029" w:rsidP="005F5029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918C8">
        <w:rPr>
          <w:sz w:val="22"/>
          <w:szCs w:val="22"/>
        </w:rPr>
        <w:t>Advert consent: High level signage, projection signage, painting (non-illuminated).</w:t>
      </w:r>
    </w:p>
    <w:p w14:paraId="5828E04E" w14:textId="346DCAF8" w:rsidR="005F5029" w:rsidRPr="007B5A07" w:rsidRDefault="005F5029" w:rsidP="005F5029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5918C8">
        <w:rPr>
          <w:sz w:val="22"/>
          <w:szCs w:val="22"/>
        </w:rPr>
        <w:t>Warrens Bakery Ltd., 7, Market Square, St. Just.</w:t>
      </w:r>
    </w:p>
    <w:p w14:paraId="3331E8C1" w14:textId="77777777" w:rsidR="005F5029" w:rsidRPr="008D210B" w:rsidRDefault="005F5029" w:rsidP="005F5029">
      <w:pPr>
        <w:pStyle w:val="BodyText"/>
        <w:ind w:left="720"/>
        <w:rPr>
          <w:b/>
          <w:bCs/>
          <w:sz w:val="22"/>
          <w:szCs w:val="22"/>
        </w:rPr>
      </w:pPr>
    </w:p>
    <w:bookmarkEnd w:id="5"/>
    <w:p w14:paraId="6AF5F151" w14:textId="66F0D812" w:rsidR="00225AF0" w:rsidRPr="004F13D8" w:rsidRDefault="005918C8" w:rsidP="00225AF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98</w:t>
      </w:r>
      <w:r w:rsidR="00225AF0">
        <w:rPr>
          <w:rFonts w:eastAsiaTheme="minorHAnsi"/>
          <w:b/>
          <w:sz w:val="22"/>
          <w:szCs w:val="22"/>
        </w:rPr>
        <w:t>/21</w:t>
      </w:r>
      <w:r w:rsidR="00225AF0" w:rsidRPr="004F13D8">
        <w:rPr>
          <w:rFonts w:eastAsiaTheme="minorHAnsi"/>
          <w:b/>
          <w:sz w:val="22"/>
          <w:szCs w:val="22"/>
        </w:rPr>
        <w:tab/>
        <w:t>Application</w:t>
      </w:r>
      <w:r w:rsidR="00225AF0">
        <w:rPr>
          <w:rFonts w:eastAsiaTheme="minorHAnsi"/>
          <w:b/>
          <w:sz w:val="22"/>
          <w:szCs w:val="22"/>
        </w:rPr>
        <w:t>:</w:t>
      </w:r>
      <w:r w:rsidR="00225AF0" w:rsidRPr="004F13D8">
        <w:rPr>
          <w:rFonts w:eastAsiaTheme="minorHAnsi"/>
          <w:b/>
          <w:sz w:val="22"/>
          <w:szCs w:val="22"/>
        </w:rPr>
        <w:t xml:space="preserve"> </w:t>
      </w:r>
      <w:r w:rsidR="00225AF0" w:rsidRPr="004F13D8">
        <w:rPr>
          <w:rFonts w:eastAsiaTheme="minorHAnsi"/>
          <w:sz w:val="22"/>
          <w:szCs w:val="22"/>
        </w:rPr>
        <w:t>PA2</w:t>
      </w:r>
      <w:r w:rsidR="00225AF0">
        <w:rPr>
          <w:rFonts w:eastAsiaTheme="minorHAnsi"/>
          <w:sz w:val="22"/>
          <w:szCs w:val="22"/>
        </w:rPr>
        <w:t>1</w:t>
      </w:r>
      <w:r w:rsidR="00225AF0" w:rsidRPr="004F13D8">
        <w:rPr>
          <w:rFonts w:eastAsiaTheme="minorHAnsi"/>
          <w:sz w:val="22"/>
          <w:szCs w:val="22"/>
        </w:rPr>
        <w:t>/</w:t>
      </w:r>
      <w:r w:rsidR="00225AF0">
        <w:rPr>
          <w:rFonts w:eastAsiaTheme="minorHAnsi"/>
          <w:sz w:val="22"/>
          <w:szCs w:val="22"/>
        </w:rPr>
        <w:t>0</w:t>
      </w:r>
      <w:r>
        <w:rPr>
          <w:rFonts w:eastAsiaTheme="minorHAnsi"/>
          <w:sz w:val="22"/>
          <w:szCs w:val="22"/>
        </w:rPr>
        <w:t>6956</w:t>
      </w:r>
    </w:p>
    <w:p w14:paraId="7837932E" w14:textId="381DB60A" w:rsidR="00225AF0" w:rsidRPr="004F13D8" w:rsidRDefault="00225AF0" w:rsidP="00225AF0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918C8">
        <w:rPr>
          <w:sz w:val="22"/>
          <w:szCs w:val="22"/>
        </w:rPr>
        <w:t>Retrospective application for the retention of air conditioning unit.</w:t>
      </w:r>
    </w:p>
    <w:p w14:paraId="07163524" w14:textId="57E9A1E0" w:rsidR="00225AF0" w:rsidRDefault="00225AF0" w:rsidP="00225AF0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5918C8">
        <w:rPr>
          <w:sz w:val="22"/>
          <w:szCs w:val="22"/>
        </w:rPr>
        <w:t>Warrens Bakery Ltd., 7, Market</w:t>
      </w:r>
      <w:r>
        <w:rPr>
          <w:sz w:val="22"/>
          <w:szCs w:val="22"/>
        </w:rPr>
        <w:t xml:space="preserve"> Square, St. Just.</w:t>
      </w:r>
    </w:p>
    <w:p w14:paraId="59A088F1" w14:textId="77777777" w:rsidR="005918C8" w:rsidRPr="007B5A07" w:rsidRDefault="005918C8" w:rsidP="00225AF0">
      <w:pPr>
        <w:pStyle w:val="BodyText"/>
        <w:ind w:left="720"/>
        <w:rPr>
          <w:sz w:val="22"/>
          <w:szCs w:val="22"/>
        </w:rPr>
      </w:pPr>
    </w:p>
    <w:p w14:paraId="7A014911" w14:textId="543D1887" w:rsidR="00225AF0" w:rsidRDefault="00225AF0" w:rsidP="00225AF0">
      <w:pPr>
        <w:pStyle w:val="BodyText"/>
        <w:ind w:left="720"/>
        <w:rPr>
          <w:b/>
          <w:bCs/>
          <w:sz w:val="22"/>
          <w:szCs w:val="22"/>
        </w:rPr>
      </w:pPr>
    </w:p>
    <w:p w14:paraId="319A6EAC" w14:textId="5ED15346" w:rsidR="001D5DEC" w:rsidRPr="004F13D8" w:rsidRDefault="0052533E" w:rsidP="001D5DEC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bookmarkStart w:id="6" w:name="_Hlk80778793"/>
      <w:r>
        <w:rPr>
          <w:rFonts w:eastAsiaTheme="minorHAnsi"/>
          <w:b/>
          <w:sz w:val="22"/>
          <w:szCs w:val="22"/>
        </w:rPr>
        <w:t>99</w:t>
      </w:r>
      <w:r w:rsidR="001D5DEC">
        <w:rPr>
          <w:rFonts w:eastAsiaTheme="minorHAnsi"/>
          <w:b/>
          <w:sz w:val="22"/>
          <w:szCs w:val="22"/>
        </w:rPr>
        <w:t>/21</w:t>
      </w:r>
      <w:r w:rsidR="001D5DEC" w:rsidRPr="004F13D8">
        <w:rPr>
          <w:rFonts w:eastAsiaTheme="minorHAnsi"/>
          <w:b/>
          <w:sz w:val="22"/>
          <w:szCs w:val="22"/>
        </w:rPr>
        <w:tab/>
        <w:t>Application</w:t>
      </w:r>
      <w:r w:rsidR="001D5DEC">
        <w:rPr>
          <w:rFonts w:eastAsiaTheme="minorHAnsi"/>
          <w:b/>
          <w:sz w:val="22"/>
          <w:szCs w:val="22"/>
        </w:rPr>
        <w:t>:</w:t>
      </w:r>
      <w:r w:rsidR="001D5DEC" w:rsidRPr="004F13D8">
        <w:rPr>
          <w:rFonts w:eastAsiaTheme="minorHAnsi"/>
          <w:b/>
          <w:sz w:val="22"/>
          <w:szCs w:val="22"/>
        </w:rPr>
        <w:t xml:space="preserve"> </w:t>
      </w:r>
      <w:r w:rsidR="001D5DEC" w:rsidRPr="004F13D8">
        <w:rPr>
          <w:rFonts w:eastAsiaTheme="minorHAnsi"/>
          <w:sz w:val="22"/>
          <w:szCs w:val="22"/>
        </w:rPr>
        <w:t>PA2</w:t>
      </w:r>
      <w:r w:rsidR="001D5DEC">
        <w:rPr>
          <w:rFonts w:eastAsiaTheme="minorHAnsi"/>
          <w:sz w:val="22"/>
          <w:szCs w:val="22"/>
        </w:rPr>
        <w:t>1</w:t>
      </w:r>
      <w:r w:rsidR="001D5DEC" w:rsidRPr="004F13D8">
        <w:rPr>
          <w:rFonts w:eastAsiaTheme="minorHAnsi"/>
          <w:sz w:val="22"/>
          <w:szCs w:val="22"/>
        </w:rPr>
        <w:t>/</w:t>
      </w:r>
      <w:r w:rsidR="001D5DEC">
        <w:rPr>
          <w:rFonts w:eastAsiaTheme="minorHAnsi"/>
          <w:sz w:val="22"/>
          <w:szCs w:val="22"/>
        </w:rPr>
        <w:t>0</w:t>
      </w:r>
      <w:r>
        <w:rPr>
          <w:rFonts w:eastAsiaTheme="minorHAnsi"/>
          <w:sz w:val="22"/>
          <w:szCs w:val="22"/>
        </w:rPr>
        <w:t>8164</w:t>
      </w:r>
    </w:p>
    <w:p w14:paraId="0C947E20" w14:textId="0EA0D4D2" w:rsidR="001D5DEC" w:rsidRPr="004F13D8" w:rsidRDefault="001D5DEC" w:rsidP="001D5DEC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r w:rsidR="0052533E">
        <w:rPr>
          <w:sz w:val="22"/>
          <w:szCs w:val="22"/>
        </w:rPr>
        <w:t>New roof, guttering, windows, doors, rear single storey extension, demolition of dilapidated outbuildings and re-positioning of rear access gate.</w:t>
      </w:r>
    </w:p>
    <w:p w14:paraId="37B74999" w14:textId="7923AE18" w:rsidR="001D5DEC" w:rsidRPr="007B5A07" w:rsidRDefault="001D5DEC" w:rsidP="001D5DEC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0B1880">
        <w:rPr>
          <w:sz w:val="22"/>
          <w:szCs w:val="22"/>
        </w:rPr>
        <w:t xml:space="preserve">6, </w:t>
      </w:r>
      <w:proofErr w:type="spellStart"/>
      <w:r w:rsidR="000B1880">
        <w:rPr>
          <w:sz w:val="22"/>
          <w:szCs w:val="22"/>
        </w:rPr>
        <w:t>Bosorne</w:t>
      </w:r>
      <w:proofErr w:type="spellEnd"/>
      <w:r w:rsidR="000B1880">
        <w:rPr>
          <w:sz w:val="22"/>
          <w:szCs w:val="22"/>
        </w:rPr>
        <w:t xml:space="preserve"> Street, St. Just.</w:t>
      </w:r>
    </w:p>
    <w:bookmarkEnd w:id="1"/>
    <w:bookmarkEnd w:id="3"/>
    <w:bookmarkEnd w:id="6"/>
    <w:p w14:paraId="0EF6F9A9" w14:textId="138DEB77" w:rsidR="003E373C" w:rsidRDefault="00315C59" w:rsidP="00C77031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  <w:p w14:paraId="531D7BC4" w14:textId="4040BF48" w:rsidR="005D7AA5" w:rsidRDefault="001E2FE6" w:rsidP="00C77031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923AC9">
        <w:rPr>
          <w:b/>
          <w:bCs/>
          <w:sz w:val="22"/>
          <w:szCs w:val="22"/>
        </w:rPr>
        <w:t>)</w:t>
      </w:r>
      <w:r w:rsidR="00923AC9">
        <w:rPr>
          <w:b/>
          <w:bCs/>
          <w:sz w:val="22"/>
          <w:szCs w:val="22"/>
        </w:rPr>
        <w:tab/>
        <w:t>Decisions</w:t>
      </w:r>
    </w:p>
    <w:p w14:paraId="7A295452" w14:textId="77777777" w:rsidR="00923AC9" w:rsidRPr="00923AC9" w:rsidRDefault="00923AC9" w:rsidP="00C77031">
      <w:pPr>
        <w:pStyle w:val="BodyText"/>
        <w:rPr>
          <w:b/>
          <w:bCs/>
          <w:sz w:val="22"/>
          <w:szCs w:val="22"/>
        </w:rPr>
      </w:pPr>
    </w:p>
    <w:p w14:paraId="36974BC5" w14:textId="3FE35C7F" w:rsidR="00C77031" w:rsidRPr="005D7AA5" w:rsidRDefault="005D7AA5" w:rsidP="0088013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bookmarkStart w:id="7" w:name="_Hlk80007579"/>
      <w:bookmarkStart w:id="8" w:name="_Hlk72139894"/>
      <w:bookmarkStart w:id="9" w:name="_Hlk72850186"/>
      <w:r>
        <w:rPr>
          <w:b/>
          <w:bCs/>
          <w:sz w:val="22"/>
          <w:szCs w:val="22"/>
        </w:rPr>
        <w:t xml:space="preserve">Application:  </w:t>
      </w:r>
      <w:r>
        <w:rPr>
          <w:sz w:val="22"/>
          <w:szCs w:val="22"/>
        </w:rPr>
        <w:t>PA2</w:t>
      </w:r>
      <w:r w:rsidR="005239BC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9B3581">
        <w:rPr>
          <w:sz w:val="22"/>
          <w:szCs w:val="22"/>
        </w:rPr>
        <w:t>0</w:t>
      </w:r>
      <w:r w:rsidR="002D5FA5">
        <w:rPr>
          <w:sz w:val="22"/>
          <w:szCs w:val="22"/>
        </w:rPr>
        <w:t>5822</w:t>
      </w:r>
    </w:p>
    <w:p w14:paraId="65428CCC" w14:textId="6824A145" w:rsidR="00C77031" w:rsidRPr="005D7AA5" w:rsidRDefault="00C77031" w:rsidP="00C77031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>Proposal</w:t>
      </w:r>
      <w:r w:rsidR="005D7AA5">
        <w:rPr>
          <w:b/>
          <w:bCs/>
          <w:sz w:val="22"/>
          <w:szCs w:val="22"/>
        </w:rPr>
        <w:t xml:space="preserve">:  </w:t>
      </w:r>
      <w:r w:rsidR="005D570F">
        <w:rPr>
          <w:sz w:val="22"/>
          <w:szCs w:val="22"/>
        </w:rPr>
        <w:t>Construction of Ground Floor extension and associated works.</w:t>
      </w:r>
    </w:p>
    <w:p w14:paraId="45204BD8" w14:textId="6E5B4BA5" w:rsidR="00C77031" w:rsidRDefault="00C77031" w:rsidP="00C77031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>Location</w:t>
      </w:r>
      <w:r w:rsidR="00F82E27">
        <w:rPr>
          <w:b/>
          <w:bCs/>
          <w:sz w:val="22"/>
          <w:szCs w:val="22"/>
        </w:rPr>
        <w:t xml:space="preserve"> </w:t>
      </w:r>
      <w:r w:rsidR="009B3581">
        <w:rPr>
          <w:b/>
          <w:bCs/>
          <w:sz w:val="22"/>
          <w:szCs w:val="22"/>
        </w:rPr>
        <w:t xml:space="preserve"> </w:t>
      </w:r>
      <w:r w:rsidR="005239BC">
        <w:rPr>
          <w:b/>
          <w:bCs/>
          <w:sz w:val="22"/>
          <w:szCs w:val="22"/>
        </w:rPr>
        <w:t xml:space="preserve"> </w:t>
      </w:r>
      <w:r w:rsidR="002D5FA5">
        <w:rPr>
          <w:sz w:val="22"/>
          <w:szCs w:val="22"/>
        </w:rPr>
        <w:t xml:space="preserve">Land East of </w:t>
      </w:r>
      <w:proofErr w:type="spellStart"/>
      <w:r w:rsidR="002D5FA5">
        <w:rPr>
          <w:sz w:val="22"/>
          <w:szCs w:val="22"/>
        </w:rPr>
        <w:t>Trewellard</w:t>
      </w:r>
      <w:proofErr w:type="spellEnd"/>
      <w:r w:rsidR="002D5FA5">
        <w:rPr>
          <w:sz w:val="22"/>
          <w:szCs w:val="22"/>
        </w:rPr>
        <w:t xml:space="preserve"> Farm House, </w:t>
      </w:r>
      <w:proofErr w:type="spellStart"/>
      <w:r w:rsidR="002D5FA5">
        <w:rPr>
          <w:sz w:val="22"/>
          <w:szCs w:val="22"/>
        </w:rPr>
        <w:t>Trewellard</w:t>
      </w:r>
      <w:proofErr w:type="spellEnd"/>
      <w:r w:rsidR="002D5FA5">
        <w:rPr>
          <w:sz w:val="22"/>
          <w:szCs w:val="22"/>
        </w:rPr>
        <w:t xml:space="preserve"> Hill, </w:t>
      </w:r>
      <w:proofErr w:type="spellStart"/>
      <w:r w:rsidR="002D5FA5">
        <w:rPr>
          <w:sz w:val="22"/>
          <w:szCs w:val="22"/>
        </w:rPr>
        <w:t>Trewellard</w:t>
      </w:r>
      <w:proofErr w:type="spellEnd"/>
      <w:r w:rsidR="002D5FA5">
        <w:rPr>
          <w:sz w:val="22"/>
          <w:szCs w:val="22"/>
        </w:rPr>
        <w:t xml:space="preserve">, </w:t>
      </w:r>
      <w:proofErr w:type="spellStart"/>
      <w:r w:rsidR="002D5FA5">
        <w:rPr>
          <w:sz w:val="22"/>
          <w:szCs w:val="22"/>
        </w:rPr>
        <w:t>Pendeen</w:t>
      </w:r>
      <w:proofErr w:type="spellEnd"/>
      <w:r w:rsidR="002D5FA5">
        <w:rPr>
          <w:sz w:val="22"/>
          <w:szCs w:val="22"/>
        </w:rPr>
        <w:t>.</w:t>
      </w:r>
      <w:r w:rsidR="00C516BB">
        <w:rPr>
          <w:sz w:val="22"/>
          <w:szCs w:val="22"/>
        </w:rPr>
        <w:t xml:space="preserve"> </w:t>
      </w:r>
      <w:r w:rsidR="00F82E27">
        <w:rPr>
          <w:sz w:val="22"/>
          <w:szCs w:val="22"/>
        </w:rPr>
        <w:t xml:space="preserve"> </w:t>
      </w:r>
      <w:r w:rsidR="002D5FA5">
        <w:rPr>
          <w:b/>
          <w:bCs/>
          <w:sz w:val="22"/>
          <w:szCs w:val="22"/>
        </w:rPr>
        <w:t>Refus</w:t>
      </w:r>
      <w:r w:rsidR="002E40B3">
        <w:rPr>
          <w:b/>
          <w:bCs/>
          <w:sz w:val="22"/>
          <w:szCs w:val="22"/>
        </w:rPr>
        <w:t>al</w:t>
      </w:r>
      <w:r w:rsidR="00E7261F">
        <w:rPr>
          <w:b/>
          <w:bCs/>
          <w:sz w:val="22"/>
          <w:szCs w:val="22"/>
        </w:rPr>
        <w:t xml:space="preserve"> </w:t>
      </w:r>
      <w:r w:rsidRPr="00C77031">
        <w:rPr>
          <w:sz w:val="22"/>
          <w:szCs w:val="22"/>
        </w:rPr>
        <w:t xml:space="preserve">(T. Cl. </w:t>
      </w:r>
      <w:r w:rsidR="002D5FA5">
        <w:rPr>
          <w:sz w:val="22"/>
          <w:szCs w:val="22"/>
        </w:rPr>
        <w:t>Strong</w:t>
      </w:r>
      <w:r w:rsidR="00E7261F">
        <w:rPr>
          <w:sz w:val="22"/>
          <w:szCs w:val="22"/>
        </w:rPr>
        <w:t xml:space="preserve"> </w:t>
      </w:r>
      <w:r w:rsidR="002E40B3">
        <w:rPr>
          <w:sz w:val="22"/>
          <w:szCs w:val="22"/>
        </w:rPr>
        <w:t>Objection</w:t>
      </w:r>
      <w:r w:rsidR="00E7261F">
        <w:rPr>
          <w:sz w:val="22"/>
          <w:szCs w:val="22"/>
        </w:rPr>
        <w:t>)</w:t>
      </w:r>
      <w:r w:rsidR="002E40B3">
        <w:rPr>
          <w:sz w:val="22"/>
          <w:szCs w:val="22"/>
        </w:rPr>
        <w:t>.</w:t>
      </w:r>
    </w:p>
    <w:p w14:paraId="02EC71C6" w14:textId="57A9A696" w:rsidR="001E4AB3" w:rsidRDefault="001E4AB3" w:rsidP="00980E3F">
      <w:pPr>
        <w:pStyle w:val="BodyText"/>
        <w:ind w:left="720"/>
        <w:rPr>
          <w:sz w:val="22"/>
          <w:szCs w:val="22"/>
        </w:rPr>
      </w:pPr>
      <w:bookmarkStart w:id="10" w:name="_Hlk62465676"/>
      <w:bookmarkStart w:id="11" w:name="_Hlk75765145"/>
      <w:bookmarkStart w:id="12" w:name="_Hlk72139828"/>
      <w:bookmarkEnd w:id="7"/>
      <w:bookmarkEnd w:id="8"/>
    </w:p>
    <w:bookmarkEnd w:id="9"/>
    <w:bookmarkEnd w:id="10"/>
    <w:bookmarkEnd w:id="11"/>
    <w:bookmarkEnd w:id="12"/>
    <w:p w14:paraId="6A568370" w14:textId="4160256B" w:rsidR="00C77031" w:rsidRPr="00AA1628" w:rsidRDefault="00315C59" w:rsidP="00C77031">
      <w:pPr>
        <w:pStyle w:val="BodyText"/>
        <w:rPr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="00C77031" w:rsidRPr="00C77031">
        <w:rPr>
          <w:b/>
          <w:sz w:val="22"/>
          <w:szCs w:val="22"/>
        </w:rPr>
        <w:t xml:space="preserve">)      </w:t>
      </w:r>
      <w:r w:rsidR="00942B93">
        <w:rPr>
          <w:b/>
          <w:sz w:val="22"/>
          <w:szCs w:val="22"/>
        </w:rPr>
        <w:t xml:space="preserve"> </w:t>
      </w:r>
      <w:r w:rsidR="00C77031" w:rsidRPr="00C77031">
        <w:rPr>
          <w:b/>
          <w:sz w:val="22"/>
          <w:szCs w:val="22"/>
        </w:rPr>
        <w:t xml:space="preserve"> Appeal</w:t>
      </w:r>
      <w:r w:rsidR="00CA04C5">
        <w:rPr>
          <w:b/>
          <w:sz w:val="22"/>
          <w:szCs w:val="22"/>
        </w:rPr>
        <w:t>s</w:t>
      </w:r>
      <w:r w:rsidR="00AA1628">
        <w:rPr>
          <w:b/>
          <w:sz w:val="22"/>
          <w:szCs w:val="22"/>
        </w:rPr>
        <w:t xml:space="preserve"> </w:t>
      </w:r>
      <w:r w:rsidR="00AA1628" w:rsidRPr="00AA1628">
        <w:rPr>
          <w:bCs/>
          <w:sz w:val="22"/>
          <w:szCs w:val="22"/>
        </w:rPr>
        <w:t>None</w:t>
      </w:r>
    </w:p>
    <w:p w14:paraId="13FD5F98" w14:textId="3B9BA041" w:rsidR="00C77031" w:rsidRDefault="00DC772C" w:rsidP="00C7703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61860">
        <w:rPr>
          <w:b/>
          <w:sz w:val="22"/>
          <w:szCs w:val="22"/>
        </w:rPr>
        <w:t xml:space="preserve"> </w:t>
      </w:r>
    </w:p>
    <w:p w14:paraId="11903118" w14:textId="5410E389" w:rsidR="00C77031" w:rsidRPr="00F21862" w:rsidRDefault="00B52A9D" w:rsidP="00363809">
      <w:pPr>
        <w:pStyle w:val="BodyTex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C77031" w:rsidRPr="00C77031">
        <w:rPr>
          <w:b/>
          <w:bCs/>
          <w:sz w:val="22"/>
          <w:szCs w:val="22"/>
        </w:rPr>
        <w:t>)</w:t>
      </w:r>
      <w:r w:rsidR="00C77031" w:rsidRPr="00C77031">
        <w:rPr>
          <w:b/>
          <w:bCs/>
          <w:sz w:val="22"/>
          <w:szCs w:val="22"/>
        </w:rPr>
        <w:tab/>
        <w:t xml:space="preserve">Enforcements  </w:t>
      </w:r>
      <w:r w:rsidR="00F21862">
        <w:rPr>
          <w:b/>
          <w:bCs/>
          <w:sz w:val="22"/>
          <w:szCs w:val="22"/>
        </w:rPr>
        <w:t xml:space="preserve"> </w:t>
      </w:r>
      <w:r w:rsidR="00F21862">
        <w:rPr>
          <w:sz w:val="22"/>
          <w:szCs w:val="22"/>
        </w:rPr>
        <w:t>None</w:t>
      </w:r>
    </w:p>
    <w:p w14:paraId="58339BD0" w14:textId="77777777" w:rsidR="00175DC6" w:rsidRPr="00C77031" w:rsidRDefault="00175DC6" w:rsidP="00175DC6">
      <w:pPr>
        <w:pStyle w:val="BodyText"/>
        <w:rPr>
          <w:sz w:val="22"/>
          <w:szCs w:val="22"/>
        </w:rPr>
      </w:pPr>
    </w:p>
    <w:sectPr w:rsidR="00175DC6" w:rsidRPr="00C77031" w:rsidSect="00B46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B78"/>
    <w:multiLevelType w:val="hybridMultilevel"/>
    <w:tmpl w:val="EDD0FA4C"/>
    <w:lvl w:ilvl="0" w:tplc="87705C4A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C55"/>
    <w:multiLevelType w:val="hybridMultilevel"/>
    <w:tmpl w:val="6E5E817E"/>
    <w:lvl w:ilvl="0" w:tplc="305ED6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E90"/>
    <w:multiLevelType w:val="hybridMultilevel"/>
    <w:tmpl w:val="532E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06680"/>
    <w:rsid w:val="00011A5A"/>
    <w:rsid w:val="00014087"/>
    <w:rsid w:val="00027129"/>
    <w:rsid w:val="00031EE5"/>
    <w:rsid w:val="0003213A"/>
    <w:rsid w:val="00036E27"/>
    <w:rsid w:val="00037A7B"/>
    <w:rsid w:val="00047298"/>
    <w:rsid w:val="00053713"/>
    <w:rsid w:val="0005501D"/>
    <w:rsid w:val="00061860"/>
    <w:rsid w:val="00074CDC"/>
    <w:rsid w:val="00082D1B"/>
    <w:rsid w:val="00082F3A"/>
    <w:rsid w:val="000849D9"/>
    <w:rsid w:val="0009438C"/>
    <w:rsid w:val="000A0BFD"/>
    <w:rsid w:val="000B1880"/>
    <w:rsid w:val="000C23D8"/>
    <w:rsid w:val="000D232C"/>
    <w:rsid w:val="000D3A69"/>
    <w:rsid w:val="000D5C4C"/>
    <w:rsid w:val="000D64D8"/>
    <w:rsid w:val="000E32C4"/>
    <w:rsid w:val="000F0C74"/>
    <w:rsid w:val="00106D10"/>
    <w:rsid w:val="00117B78"/>
    <w:rsid w:val="00120B67"/>
    <w:rsid w:val="00127E00"/>
    <w:rsid w:val="00136E7C"/>
    <w:rsid w:val="0013799B"/>
    <w:rsid w:val="001458E3"/>
    <w:rsid w:val="00146AC3"/>
    <w:rsid w:val="00152173"/>
    <w:rsid w:val="001655F9"/>
    <w:rsid w:val="00173DD1"/>
    <w:rsid w:val="00175DC6"/>
    <w:rsid w:val="001854C0"/>
    <w:rsid w:val="001B0B28"/>
    <w:rsid w:val="001B1AB7"/>
    <w:rsid w:val="001D5DEC"/>
    <w:rsid w:val="001E169D"/>
    <w:rsid w:val="001E28A0"/>
    <w:rsid w:val="001E2FE6"/>
    <w:rsid w:val="001E37E1"/>
    <w:rsid w:val="001E3AAE"/>
    <w:rsid w:val="001E4AB3"/>
    <w:rsid w:val="001E5CD3"/>
    <w:rsid w:val="001F118E"/>
    <w:rsid w:val="00220477"/>
    <w:rsid w:val="00225AF0"/>
    <w:rsid w:val="00232B01"/>
    <w:rsid w:val="00232BA7"/>
    <w:rsid w:val="0023346C"/>
    <w:rsid w:val="00236FD3"/>
    <w:rsid w:val="00244ED4"/>
    <w:rsid w:val="00245695"/>
    <w:rsid w:val="002602F5"/>
    <w:rsid w:val="00271363"/>
    <w:rsid w:val="00275DFB"/>
    <w:rsid w:val="0028092C"/>
    <w:rsid w:val="00290A3A"/>
    <w:rsid w:val="00295966"/>
    <w:rsid w:val="002A1754"/>
    <w:rsid w:val="002B3F53"/>
    <w:rsid w:val="002B6C06"/>
    <w:rsid w:val="002B73CE"/>
    <w:rsid w:val="002C067D"/>
    <w:rsid w:val="002C52DC"/>
    <w:rsid w:val="002D23DE"/>
    <w:rsid w:val="002D5FA5"/>
    <w:rsid w:val="002E38F4"/>
    <w:rsid w:val="002E40B3"/>
    <w:rsid w:val="002E73D0"/>
    <w:rsid w:val="003014B2"/>
    <w:rsid w:val="003140F5"/>
    <w:rsid w:val="00315C59"/>
    <w:rsid w:val="00325B7C"/>
    <w:rsid w:val="003268A3"/>
    <w:rsid w:val="0036226C"/>
    <w:rsid w:val="00363809"/>
    <w:rsid w:val="003663E1"/>
    <w:rsid w:val="00376AC1"/>
    <w:rsid w:val="003815AE"/>
    <w:rsid w:val="003822FF"/>
    <w:rsid w:val="0038310C"/>
    <w:rsid w:val="0039384F"/>
    <w:rsid w:val="003961D7"/>
    <w:rsid w:val="003A4FEC"/>
    <w:rsid w:val="003B0C35"/>
    <w:rsid w:val="003B2BBF"/>
    <w:rsid w:val="003B48F7"/>
    <w:rsid w:val="003C37D7"/>
    <w:rsid w:val="003E373C"/>
    <w:rsid w:val="003F0510"/>
    <w:rsid w:val="003F3E1A"/>
    <w:rsid w:val="003F710B"/>
    <w:rsid w:val="00412515"/>
    <w:rsid w:val="00417932"/>
    <w:rsid w:val="0042357E"/>
    <w:rsid w:val="004658CD"/>
    <w:rsid w:val="004831A6"/>
    <w:rsid w:val="00486172"/>
    <w:rsid w:val="00487443"/>
    <w:rsid w:val="004969EF"/>
    <w:rsid w:val="004B4903"/>
    <w:rsid w:val="004B6C9E"/>
    <w:rsid w:val="004C0ABB"/>
    <w:rsid w:val="004C71DA"/>
    <w:rsid w:val="004D5054"/>
    <w:rsid w:val="004D541D"/>
    <w:rsid w:val="004E17F3"/>
    <w:rsid w:val="004E21F1"/>
    <w:rsid w:val="004F138E"/>
    <w:rsid w:val="004F13D8"/>
    <w:rsid w:val="004F73DF"/>
    <w:rsid w:val="00505893"/>
    <w:rsid w:val="00505C26"/>
    <w:rsid w:val="005239BC"/>
    <w:rsid w:val="00524026"/>
    <w:rsid w:val="0052533E"/>
    <w:rsid w:val="005338B8"/>
    <w:rsid w:val="00542873"/>
    <w:rsid w:val="0054306D"/>
    <w:rsid w:val="005555C0"/>
    <w:rsid w:val="00556163"/>
    <w:rsid w:val="005631D4"/>
    <w:rsid w:val="0056735F"/>
    <w:rsid w:val="0057376A"/>
    <w:rsid w:val="005819C7"/>
    <w:rsid w:val="005848DB"/>
    <w:rsid w:val="005918C8"/>
    <w:rsid w:val="00591A8F"/>
    <w:rsid w:val="005B3B20"/>
    <w:rsid w:val="005B4127"/>
    <w:rsid w:val="005B44B1"/>
    <w:rsid w:val="005B50F1"/>
    <w:rsid w:val="005B79F0"/>
    <w:rsid w:val="005D570F"/>
    <w:rsid w:val="005D657C"/>
    <w:rsid w:val="005D6D26"/>
    <w:rsid w:val="005D7AA5"/>
    <w:rsid w:val="005E4A0A"/>
    <w:rsid w:val="005F0AF4"/>
    <w:rsid w:val="005F5029"/>
    <w:rsid w:val="005F6029"/>
    <w:rsid w:val="006015B8"/>
    <w:rsid w:val="00602DBE"/>
    <w:rsid w:val="00607D26"/>
    <w:rsid w:val="006173B3"/>
    <w:rsid w:val="006202EA"/>
    <w:rsid w:val="00652C33"/>
    <w:rsid w:val="00657B38"/>
    <w:rsid w:val="00661C67"/>
    <w:rsid w:val="00676F6A"/>
    <w:rsid w:val="006828CE"/>
    <w:rsid w:val="00695AC0"/>
    <w:rsid w:val="006B43C4"/>
    <w:rsid w:val="006B7580"/>
    <w:rsid w:val="006C528B"/>
    <w:rsid w:val="006C586B"/>
    <w:rsid w:val="0070196E"/>
    <w:rsid w:val="00705251"/>
    <w:rsid w:val="00714A74"/>
    <w:rsid w:val="007229AC"/>
    <w:rsid w:val="007262FD"/>
    <w:rsid w:val="007446E9"/>
    <w:rsid w:val="00745D7F"/>
    <w:rsid w:val="0075276C"/>
    <w:rsid w:val="00757F83"/>
    <w:rsid w:val="00765905"/>
    <w:rsid w:val="00765FE1"/>
    <w:rsid w:val="00766EE3"/>
    <w:rsid w:val="0077528F"/>
    <w:rsid w:val="007772F8"/>
    <w:rsid w:val="007852B6"/>
    <w:rsid w:val="007B5A07"/>
    <w:rsid w:val="007C2762"/>
    <w:rsid w:val="007D1810"/>
    <w:rsid w:val="007D5104"/>
    <w:rsid w:val="007E27BC"/>
    <w:rsid w:val="007E6B38"/>
    <w:rsid w:val="007E6E6A"/>
    <w:rsid w:val="007F7A40"/>
    <w:rsid w:val="0080224A"/>
    <w:rsid w:val="00810E19"/>
    <w:rsid w:val="008355F1"/>
    <w:rsid w:val="00841312"/>
    <w:rsid w:val="00857088"/>
    <w:rsid w:val="00866432"/>
    <w:rsid w:val="008772D1"/>
    <w:rsid w:val="00880130"/>
    <w:rsid w:val="00884F86"/>
    <w:rsid w:val="0089541E"/>
    <w:rsid w:val="008C0B2B"/>
    <w:rsid w:val="008C0C31"/>
    <w:rsid w:val="008D0DB4"/>
    <w:rsid w:val="008D0E1B"/>
    <w:rsid w:val="008E1D37"/>
    <w:rsid w:val="008F1C37"/>
    <w:rsid w:val="008F6410"/>
    <w:rsid w:val="00905A44"/>
    <w:rsid w:val="009123A0"/>
    <w:rsid w:val="00916A79"/>
    <w:rsid w:val="00923AC9"/>
    <w:rsid w:val="009346FD"/>
    <w:rsid w:val="009361DA"/>
    <w:rsid w:val="00936A58"/>
    <w:rsid w:val="00942B93"/>
    <w:rsid w:val="0094642D"/>
    <w:rsid w:val="00960D78"/>
    <w:rsid w:val="00962ABE"/>
    <w:rsid w:val="0097068E"/>
    <w:rsid w:val="00970E69"/>
    <w:rsid w:val="00980E3F"/>
    <w:rsid w:val="00986FEC"/>
    <w:rsid w:val="009A1075"/>
    <w:rsid w:val="009B3581"/>
    <w:rsid w:val="009C6356"/>
    <w:rsid w:val="009D042A"/>
    <w:rsid w:val="009E6C5B"/>
    <w:rsid w:val="009E7D45"/>
    <w:rsid w:val="009F634C"/>
    <w:rsid w:val="00A10696"/>
    <w:rsid w:val="00A22F19"/>
    <w:rsid w:val="00A34B57"/>
    <w:rsid w:val="00A60F88"/>
    <w:rsid w:val="00A616F6"/>
    <w:rsid w:val="00A7369D"/>
    <w:rsid w:val="00A96491"/>
    <w:rsid w:val="00A96B84"/>
    <w:rsid w:val="00AA1628"/>
    <w:rsid w:val="00AA2B95"/>
    <w:rsid w:val="00AB2AAC"/>
    <w:rsid w:val="00AB5D2B"/>
    <w:rsid w:val="00AB66D5"/>
    <w:rsid w:val="00AD1069"/>
    <w:rsid w:val="00AE45C8"/>
    <w:rsid w:val="00AF0179"/>
    <w:rsid w:val="00AF1DA8"/>
    <w:rsid w:val="00AF3BC6"/>
    <w:rsid w:val="00AF6BDC"/>
    <w:rsid w:val="00B107AE"/>
    <w:rsid w:val="00B2053C"/>
    <w:rsid w:val="00B205EA"/>
    <w:rsid w:val="00B27817"/>
    <w:rsid w:val="00B31F95"/>
    <w:rsid w:val="00B3737F"/>
    <w:rsid w:val="00B45A57"/>
    <w:rsid w:val="00B466E4"/>
    <w:rsid w:val="00B46D94"/>
    <w:rsid w:val="00B52280"/>
    <w:rsid w:val="00B52A9D"/>
    <w:rsid w:val="00B77F99"/>
    <w:rsid w:val="00B81FC8"/>
    <w:rsid w:val="00BA5DC2"/>
    <w:rsid w:val="00BA72B1"/>
    <w:rsid w:val="00BC6174"/>
    <w:rsid w:val="00BE1F53"/>
    <w:rsid w:val="00BE23D4"/>
    <w:rsid w:val="00BF00DA"/>
    <w:rsid w:val="00BF0843"/>
    <w:rsid w:val="00BF5E6E"/>
    <w:rsid w:val="00C0145F"/>
    <w:rsid w:val="00C01B5D"/>
    <w:rsid w:val="00C034F9"/>
    <w:rsid w:val="00C11944"/>
    <w:rsid w:val="00C21BE4"/>
    <w:rsid w:val="00C26E41"/>
    <w:rsid w:val="00C36A11"/>
    <w:rsid w:val="00C36A86"/>
    <w:rsid w:val="00C40BB5"/>
    <w:rsid w:val="00C43226"/>
    <w:rsid w:val="00C43369"/>
    <w:rsid w:val="00C45880"/>
    <w:rsid w:val="00C516BB"/>
    <w:rsid w:val="00C71174"/>
    <w:rsid w:val="00C73DE7"/>
    <w:rsid w:val="00C77031"/>
    <w:rsid w:val="00C83479"/>
    <w:rsid w:val="00C86520"/>
    <w:rsid w:val="00C86D04"/>
    <w:rsid w:val="00C91EB3"/>
    <w:rsid w:val="00C9479C"/>
    <w:rsid w:val="00CA04C5"/>
    <w:rsid w:val="00CB138C"/>
    <w:rsid w:val="00CC0F8E"/>
    <w:rsid w:val="00CC3370"/>
    <w:rsid w:val="00CC4B3E"/>
    <w:rsid w:val="00CD0F43"/>
    <w:rsid w:val="00D040BA"/>
    <w:rsid w:val="00D26309"/>
    <w:rsid w:val="00D271DC"/>
    <w:rsid w:val="00D27D1F"/>
    <w:rsid w:val="00D455E0"/>
    <w:rsid w:val="00D51C47"/>
    <w:rsid w:val="00D645EB"/>
    <w:rsid w:val="00D667ED"/>
    <w:rsid w:val="00D71FF0"/>
    <w:rsid w:val="00D826A8"/>
    <w:rsid w:val="00D82FE0"/>
    <w:rsid w:val="00DA6BB6"/>
    <w:rsid w:val="00DB5C30"/>
    <w:rsid w:val="00DC772C"/>
    <w:rsid w:val="00DD682D"/>
    <w:rsid w:val="00DE3DD7"/>
    <w:rsid w:val="00DF314F"/>
    <w:rsid w:val="00DF3233"/>
    <w:rsid w:val="00DF6686"/>
    <w:rsid w:val="00E236AA"/>
    <w:rsid w:val="00E26248"/>
    <w:rsid w:val="00E267AF"/>
    <w:rsid w:val="00E34DBB"/>
    <w:rsid w:val="00E35304"/>
    <w:rsid w:val="00E44E8E"/>
    <w:rsid w:val="00E62E2D"/>
    <w:rsid w:val="00E671B9"/>
    <w:rsid w:val="00E700AF"/>
    <w:rsid w:val="00E70A55"/>
    <w:rsid w:val="00E7261F"/>
    <w:rsid w:val="00E814D1"/>
    <w:rsid w:val="00E86F6D"/>
    <w:rsid w:val="00E90A4C"/>
    <w:rsid w:val="00E944E3"/>
    <w:rsid w:val="00E94EEA"/>
    <w:rsid w:val="00EB3902"/>
    <w:rsid w:val="00EB6919"/>
    <w:rsid w:val="00EC64D1"/>
    <w:rsid w:val="00F21862"/>
    <w:rsid w:val="00F67647"/>
    <w:rsid w:val="00F74457"/>
    <w:rsid w:val="00F82E27"/>
    <w:rsid w:val="00F841B5"/>
    <w:rsid w:val="00F955E1"/>
    <w:rsid w:val="00F974C4"/>
    <w:rsid w:val="00F9796E"/>
    <w:rsid w:val="00FA5757"/>
    <w:rsid w:val="00FA6C78"/>
    <w:rsid w:val="00FB6706"/>
    <w:rsid w:val="00FC0057"/>
    <w:rsid w:val="00FC13CD"/>
    <w:rsid w:val="00FC52D9"/>
    <w:rsid w:val="00FE01CD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FFF"/>
  <w15:docId w15:val="{415BB258-9223-4267-94D6-DEF1AFA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5DC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75DC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6BDC"/>
    <w:rPr>
      <w:rFonts w:ascii="Calibri" w:eastAsiaTheme="minorHAnsi" w:hAnsi="Calibri" w:cstheme="minorBidi"/>
      <w:color w:val="1F3864" w:themeColor="accent1" w:themeShade="8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BDC"/>
    <w:rPr>
      <w:rFonts w:ascii="Calibri" w:hAnsi="Calibri"/>
      <w:color w:val="1F3864" w:themeColor="accent1" w:themeShade="8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7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3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11</cp:revision>
  <dcterms:created xsi:type="dcterms:W3CDTF">2021-09-06T10:41:00Z</dcterms:created>
  <dcterms:modified xsi:type="dcterms:W3CDTF">2021-09-15T10:37:00Z</dcterms:modified>
</cp:coreProperties>
</file>